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A9" w:rsidRPr="005F727C" w:rsidRDefault="00976FA9" w:rsidP="00976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F727C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976FA9" w:rsidRPr="005F727C" w:rsidRDefault="00976FA9" w:rsidP="00976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7C">
        <w:rPr>
          <w:rFonts w:ascii="Times New Roman" w:hAnsi="Times New Roman" w:cs="Times New Roman"/>
          <w:b/>
          <w:sz w:val="28"/>
          <w:szCs w:val="28"/>
        </w:rPr>
        <w:t>по физике в 9 классе 10</w:t>
      </w:r>
      <w:r w:rsidR="00EF2D89">
        <w:rPr>
          <w:rFonts w:ascii="Times New Roman" w:hAnsi="Times New Roman" w:cs="Times New Roman"/>
          <w:b/>
          <w:sz w:val="28"/>
          <w:szCs w:val="28"/>
        </w:rPr>
        <w:t>5</w:t>
      </w:r>
      <w:r w:rsidRPr="005F727C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F727C">
        <w:rPr>
          <w:rFonts w:ascii="Times New Roman" w:hAnsi="Times New Roman" w:cs="Times New Roman"/>
          <w:b/>
          <w:sz w:val="28"/>
          <w:szCs w:val="28"/>
        </w:rPr>
        <w:t>, 3 урока в неделю.</w:t>
      </w:r>
    </w:p>
    <w:tbl>
      <w:tblPr>
        <w:tblStyle w:val="a3"/>
        <w:tblW w:w="15008" w:type="dxa"/>
        <w:tblLook w:val="04A0" w:firstRow="1" w:lastRow="0" w:firstColumn="1" w:lastColumn="0" w:noHBand="0" w:noVBand="1"/>
      </w:tblPr>
      <w:tblGrid>
        <w:gridCol w:w="4214"/>
        <w:gridCol w:w="1387"/>
        <w:gridCol w:w="1617"/>
        <w:gridCol w:w="1961"/>
        <w:gridCol w:w="19"/>
        <w:gridCol w:w="18"/>
        <w:gridCol w:w="38"/>
        <w:gridCol w:w="27"/>
        <w:gridCol w:w="152"/>
        <w:gridCol w:w="1574"/>
        <w:gridCol w:w="220"/>
        <w:gridCol w:w="1029"/>
        <w:gridCol w:w="219"/>
        <w:gridCol w:w="1018"/>
        <w:gridCol w:w="218"/>
        <w:gridCol w:w="1087"/>
        <w:gridCol w:w="210"/>
      </w:tblGrid>
      <w:tr w:rsidR="00976FA9" w:rsidRPr="005F727C" w:rsidTr="00976FA9">
        <w:trPr>
          <w:gridAfter w:val="1"/>
          <w:wAfter w:w="210" w:type="dxa"/>
        </w:trPr>
        <w:tc>
          <w:tcPr>
            <w:tcW w:w="4214" w:type="dxa"/>
            <w:vMerge w:val="restart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387" w:type="dxa"/>
            <w:vMerge w:val="restart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№ урока с начала года</w:t>
            </w:r>
          </w:p>
        </w:tc>
        <w:tc>
          <w:tcPr>
            <w:tcW w:w="1617" w:type="dxa"/>
            <w:vMerge w:val="restart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789" w:type="dxa"/>
            <w:gridSpan w:val="7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3791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  <w:vMerge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vMerge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14798" w:type="dxa"/>
            <w:gridSpan w:val="1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b/>
                <w:sz w:val="28"/>
                <w:szCs w:val="28"/>
              </w:rPr>
              <w:t>Законы движения и взаимодействия тел.</w:t>
            </w:r>
          </w:p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(30 часов)</w:t>
            </w: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ТБ на уроках и при проведении лабораторных работ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точка.  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Перемещение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Перемещение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координат движущегося тела 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Перемещение при прямолинейном равноускоренном движении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Прямолинейное равноускоренное движение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Перемещение при равноускоренном движении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Графики скорости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Перемещение при прямолинейном равноускоренном движении без начальной скорости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Относительность движения</w:t>
            </w:r>
          </w:p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</w:t>
            </w:r>
            <w:proofErr w:type="gramStart"/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№1 «Исследование равноускоренного движения»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 закон Ньютона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закон Ньютона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закон Ньютона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падение тел</w:t>
            </w: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всемирного тяготения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К.Р. №1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Ускорение свободного падения</w:t>
            </w: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Прямолинейное и криволинейное движение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тела по окружности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Искусственные спутники Земли</w:t>
            </w: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Искусственные спутники Земли</w:t>
            </w: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 тела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 xml:space="preserve">Л.Р.№ 2 «Измерение ускорения свободного падения» 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Реактивное движение</w:t>
            </w: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«Законы Ньютона»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теме: «Законы Ньютона» 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«Законы Ньютона»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по теме: «Законы Ньютона»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2 </w:t>
            </w:r>
            <w:r w:rsidRPr="005F7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14798" w:type="dxa"/>
            <w:gridSpan w:val="1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Механические колебания и волны. Звук.</w:t>
            </w:r>
          </w:p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(23 часа)</w:t>
            </w: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Колебание.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характеризующие колебание.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53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E53B56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56">
              <w:rPr>
                <w:rFonts w:ascii="Times New Roman" w:hAnsi="Times New Roman" w:cs="Times New Roman"/>
                <w:sz w:val="28"/>
                <w:szCs w:val="28"/>
              </w:rPr>
              <w:t xml:space="preserve">  Амплитуда.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Период. Частота.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Вынужденные колебания.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колебательной системы.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 xml:space="preserve">Вынужденные колебания.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1420B8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B8">
              <w:rPr>
                <w:rFonts w:ascii="Times New Roman" w:hAnsi="Times New Roman" w:cs="Times New Roman"/>
                <w:sz w:val="28"/>
                <w:szCs w:val="28"/>
              </w:rPr>
              <w:t>Волна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волн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Звук. Эхо.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Звук. Эхо. 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«Колебания и волны»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звука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звука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резонанс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Ультра звук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Инфразвук.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Интерференция звука</w:t>
            </w: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Интерференция звука</w:t>
            </w: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Решение задач «Механические колебания и волны»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Решение задач «Механические колебания и волны»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 «Механические колебания и волны»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«Механические колебания и волны»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Решение задач «Механические колебания и волны»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14798" w:type="dxa"/>
            <w:gridSpan w:val="1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Электромагнитные явления. (22 часа)</w:t>
            </w: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Магнитное поле и его графическое изображение.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Однородное и неоднородное магнитное поле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Направление тока и направление линий его магнитного поля.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Обнаружение магнитного поля. Правило левой руки.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  <w:trHeight w:val="289"/>
        </w:trPr>
        <w:tc>
          <w:tcPr>
            <w:tcW w:w="4214" w:type="dxa"/>
          </w:tcPr>
          <w:p w:rsidR="00976FA9" w:rsidRPr="005F727C" w:rsidRDefault="00976FA9" w:rsidP="0097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Индукция магнитного поля.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Магнитный поток.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Явление электромагнитной индукции.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  <w:gridSpan w:val="3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4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Направление  индукционного тока. Правило Ленца.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Явление самоиндукции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Получение переменного электрического тока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Электромагнитные волны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 xml:space="preserve">Конденсатор. Колебательный </w:t>
            </w:r>
            <w:r w:rsidRPr="005F7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контур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Принципы радиосвязи и телевидения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Интерференция света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Электромагнитная природа света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абораторная работа</w:t>
            </w: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 xml:space="preserve"> №3 «Изучение явления электромагнитной индукции»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абораторная работа </w:t>
            </w: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 xml:space="preserve"> № 4 «Дисперсия света».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Типы оптических спектров.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Спектральный анализ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  <w:trHeight w:val="716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«Электромагнитные явления»</w:t>
            </w:r>
          </w:p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«Электромагнитные явления»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14798" w:type="dxa"/>
            <w:gridSpan w:val="1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атома и атомного ядра. (2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F7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976FA9" w:rsidRPr="005F727C" w:rsidTr="00976FA9"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Радиоактивность. Модели атомов.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gridSpan w:val="5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Опыт Резерфорда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Радиоактивные превращения атомных ядер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Экспериментальные методы исследования частиц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Открытие протона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Открытие нейтрона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Состав атомного ядра. Изотопы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Ядерные силы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Энергия связи. Дефект масс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 xml:space="preserve">Деление ядер урана. 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Цепная реакция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Ядерный реактор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Атомная энергетика.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Биологическое действие радиации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Термоядерная реакция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Элементарные частицы.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Лабораторная работа</w:t>
            </w: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 xml:space="preserve"> №5«Изучение делен6ия ядра крана по фотографиям»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Решение задач «Энергия связи»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Решение задач «Энергия связи»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«Энергия связи» 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Повторение «Законы взаимодействия»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Повторение «Законы взаимодействия»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Повторение «Законы взаимодействия»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Повторение «Механические колебания»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Повторение «Механические колебания»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Повторение «Механические колебания»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«Механические колебания»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Повторение «Электромагнитное поле»</w:t>
            </w:r>
          </w:p>
        </w:tc>
        <w:tc>
          <w:tcPr>
            <w:tcW w:w="138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Повторение «Электромагнитное поле»</w:t>
            </w:r>
          </w:p>
        </w:tc>
        <w:tc>
          <w:tcPr>
            <w:tcW w:w="1387" w:type="dxa"/>
          </w:tcPr>
          <w:p w:rsidR="00976FA9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A9" w:rsidRPr="005F727C" w:rsidTr="00976FA9">
        <w:trPr>
          <w:gridAfter w:val="1"/>
          <w:wAfter w:w="210" w:type="dxa"/>
        </w:trPr>
        <w:tc>
          <w:tcPr>
            <w:tcW w:w="4214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7C">
              <w:rPr>
                <w:rFonts w:ascii="Times New Roman" w:hAnsi="Times New Roman" w:cs="Times New Roman"/>
                <w:sz w:val="28"/>
                <w:szCs w:val="28"/>
              </w:rPr>
              <w:t>Повторение «Электромагнитное поле»</w:t>
            </w:r>
          </w:p>
        </w:tc>
        <w:tc>
          <w:tcPr>
            <w:tcW w:w="1387" w:type="dxa"/>
          </w:tcPr>
          <w:p w:rsidR="00976FA9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17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6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976FA9" w:rsidRPr="005F727C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976FA9" w:rsidRDefault="00976FA9" w:rsidP="0097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FA9" w:rsidRPr="005F727C" w:rsidRDefault="00976FA9" w:rsidP="00976FA9">
      <w:pPr>
        <w:rPr>
          <w:rFonts w:ascii="Times New Roman" w:hAnsi="Times New Roman" w:cs="Times New Roman"/>
          <w:sz w:val="28"/>
          <w:szCs w:val="28"/>
        </w:rPr>
      </w:pPr>
    </w:p>
    <w:p w:rsidR="00081BAB" w:rsidRDefault="00081BAB"/>
    <w:sectPr w:rsidR="00081BAB" w:rsidSect="00976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3F"/>
    <w:rsid w:val="00081BAB"/>
    <w:rsid w:val="007F601E"/>
    <w:rsid w:val="00976FA9"/>
    <w:rsid w:val="009D703F"/>
    <w:rsid w:val="00E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2013-11-24T15:10:00Z</cp:lastPrinted>
  <dcterms:created xsi:type="dcterms:W3CDTF">2013-11-24T14:50:00Z</dcterms:created>
  <dcterms:modified xsi:type="dcterms:W3CDTF">2014-10-02T05:14:00Z</dcterms:modified>
</cp:coreProperties>
</file>